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76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"/>
        </w:rPr>
        <w:t>2020年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"/>
        </w:rPr>
        <w:t>畜禽养殖废弃物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075" w:leftChars="988" w:right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"/>
        </w:rPr>
        <w:t>资源化利用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示范项目申报书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b w:val="0"/>
          <w:color w:val="000000"/>
          <w:kern w:val="2"/>
          <w:sz w:val="48"/>
          <w:szCs w:val="48"/>
        </w:rPr>
      </w:pPr>
      <w:r>
        <w:rPr>
          <w:rFonts w:hint="eastAsia" w:ascii="仿宋_GB2312" w:hAnsi="Calibri" w:eastAsia="仿宋_GB2312" w:cs="仿宋_GB2312"/>
          <w:b w:val="0"/>
          <w:color w:val="000000"/>
          <w:kern w:val="2"/>
          <w:sz w:val="48"/>
          <w:szCs w:val="4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项目名称：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项目申报单位：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建设期限：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项目负责人：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联系邮箱：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Lines="0" w:beforeAutospacing="0" w:after="0" w:afterLines="0" w:afterAutospacing="0" w:line="600" w:lineRule="exact"/>
        <w:ind w:left="0" w:leftChars="0" w:right="0" w:firstLine="899" w:firstLineChars="281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项目申报日期：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30" w:firstLineChars="300"/>
        <w:jc w:val="both"/>
        <w:rPr>
          <w:rFonts w:hint="eastAsia" w:ascii="仿宋" w:hAnsi="仿宋" w:eastAsia="仿宋" w:cs="仿宋"/>
          <w:kern w:val="2"/>
          <w:sz w:val="21"/>
          <w:szCs w:val="21"/>
          <w:u w:val="single"/>
        </w:rPr>
      </w:pPr>
      <w:r>
        <w:rPr>
          <w:rFonts w:hint="eastAsia" w:ascii="仿宋" w:hAnsi="仿宋" w:eastAsia="仿宋" w:cs="仿宋"/>
          <w:kern w:val="2"/>
          <w:sz w:val="21"/>
          <w:szCs w:val="21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0" w:lineRule="exact"/>
        <w:ind w:left="0" w:right="0" w:firstLine="1512" w:firstLineChars="504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0" w:lineRule="exact"/>
        <w:ind w:left="0" w:right="0" w:firstLine="1512" w:firstLineChars="504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80" w:lineRule="exact"/>
        <w:ind w:left="0" w:right="0" w:firstLine="1512" w:firstLineChars="504"/>
        <w:jc w:val="both"/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u w:val="single"/>
          <w:lang w:val="en-US" w:eastAsia="zh-CN" w:bidi="ar"/>
        </w:rPr>
        <w:t xml:space="preserve"> </w:t>
      </w:r>
    </w:p>
    <w:p>
      <w:pPr>
        <w:pStyle w:val="2"/>
        <w:widowControl/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default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潮州市潮安区农业农村局制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宋体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一、项目基本信息</w:t>
      </w: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576"/>
        <w:gridCol w:w="1467"/>
        <w:gridCol w:w="1505"/>
        <w:gridCol w:w="146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项目负责人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    机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项目联系人</w:t>
            </w:r>
          </w:p>
        </w:tc>
        <w:tc>
          <w:tcPr>
            <w:tcW w:w="15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职务职称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    话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传    真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    机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合作单位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（有合作单位的项目填写）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42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实施地点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项目实施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期限</w:t>
            </w:r>
          </w:p>
        </w:tc>
        <w:tc>
          <w:tcPr>
            <w:tcW w:w="72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二、项目单位基本情况</w:t>
      </w:r>
    </w:p>
    <w:tbl>
      <w:tblPr>
        <w:tblStyle w:val="4"/>
        <w:tblW w:w="85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726"/>
        <w:gridCol w:w="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trHeight w:val="5766" w:hRule="atLeast"/>
          <w:jc w:val="center"/>
        </w:trPr>
        <w:tc>
          <w:tcPr>
            <w:tcW w:w="8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简要说明项目单位基本情况，包括：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1、单位性质、隶属关系、相关职能业务范围；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2、人员状况、财务收支和资产负债简况；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3、基础设施和配套仪器设备等条件；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4、专业技术水平和组织管理能力等情况。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left"/>
              <w:rPr>
                <w:rFonts w:hint="eastAsia" w:ascii="黑体" w:hAnsi="Calibri" w:eastAsia="黑体" w:cs="黑体"/>
                <w:b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Times New Roman" w:eastAsia="黑体" w:cs="黑体"/>
                <w:b w:val="0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三、项目建设方案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概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8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1、项目的背景、必要性和可行性论证；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2、市场供求分析及产业发展预测等；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3、项目地点选择分析；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4、项目建设目标和建设期限。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建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设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方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</w:t>
            </w:r>
          </w:p>
        </w:tc>
        <w:tc>
          <w:tcPr>
            <w:tcW w:w="8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1、项目详细建设内容；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2、项目投资估算、财务分析及资金筹措；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3、项目建设具体方案、技术路线及进度安排。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4. 项目建设用地落实情况和环评情况（如需要）。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5、建设项目风险及风险防控。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br w:type="page"/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1"/>
        <w:gridCol w:w="824"/>
        <w:gridCol w:w="1075"/>
        <w:gridCol w:w="208"/>
        <w:gridCol w:w="632"/>
        <w:gridCol w:w="855"/>
        <w:gridCol w:w="615"/>
        <w:gridCol w:w="1350"/>
        <w:gridCol w:w="1027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措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与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使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用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</w:t>
            </w:r>
          </w:p>
        </w:tc>
        <w:tc>
          <w:tcPr>
            <w:tcW w:w="48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资金来源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金  额（万元）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一、申请省级补助资金（省级项目）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二、自筹资金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项目资金概算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（数量）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投资（万元）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资金用途说明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省级补助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自筹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资金</w:t>
            </w: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银行账号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收款单位全称：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开户银行全称：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账        号：</w:t>
            </w:r>
          </w:p>
        </w:tc>
        <w:tc>
          <w:tcPr>
            <w:tcW w:w="55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运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行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管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理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制</w:t>
            </w:r>
          </w:p>
        </w:tc>
        <w:tc>
          <w:tcPr>
            <w:tcW w:w="8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1、将采取的运行管理方式；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2、预算资金管理情况；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3、其它保障项目持久发挥的措施。 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预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期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益</w:t>
            </w:r>
          </w:p>
        </w:tc>
        <w:tc>
          <w:tcPr>
            <w:tcW w:w="8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【填写说明】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1、经济效益；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2、社会效益；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3、生态效益。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4、项目预期产能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56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5、建设项目可行性研究结论与建议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黑体" w:hAnsi="Calibri" w:eastAsia="黑体" w:cs="黑体"/>
          <w:b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kern w:val="2"/>
          <w:sz w:val="32"/>
          <w:szCs w:val="32"/>
          <w:lang w:val="en-US" w:eastAsia="zh-CN" w:bidi="ar"/>
        </w:rPr>
        <w:t>四、项目审核情况</w:t>
      </w:r>
    </w:p>
    <w:tbl>
      <w:tblPr>
        <w:tblStyle w:val="4"/>
        <w:tblW w:w="8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7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项目单位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420" w:leftChars="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275" w:leftChars="131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本单位对以上内容的真实性和准确性负责，特申请立项。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420" w:leftChars="20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1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 w:firstLine="1400" w:firstLineChars="50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法人代表签名：         单位公章：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年    月    日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镇级农业部门审核意见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负责人签名：     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3640" w:firstLineChars="13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区级农业部门审核意见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1680" w:firstLineChars="6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负责人签名：        单位公章：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590" w:lineRule="exact"/>
              <w:ind w:left="0" w:right="0" w:firstLine="3640" w:firstLineChars="130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  注</w:t>
            </w:r>
          </w:p>
        </w:tc>
        <w:tc>
          <w:tcPr>
            <w:tcW w:w="7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仿宋_GB2312" w:hAnsi="Calibri" w:eastAsia="仿宋_GB2312" w:cs="仿宋_GB2312"/>
          <w:color w:val="000000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17D2B"/>
    <w:rsid w:val="63417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jc w:val="both"/>
      <w:outlineLvl w:val="2"/>
    </w:pPr>
    <w:rPr>
      <w:rFonts w:hint="default" w:ascii="Calibri" w:hAnsi="Calibri" w:eastAsia="宋体" w:cs="Times New Roman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2020-05-07T08:50:00Z</dcterms:created>
  <dc:creator>Administrator</dc:creator>
  <cp:lastModifiedBy>Administrator</cp:lastModifiedBy>
  <dcterms:modified xsi:type="dcterms:W3CDTF">2020-05-07T08:51:11Z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