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仿宋_GB2312"/>
          <w:szCs w:val="30"/>
          <w:lang w:val="en-US" w:eastAsia="zh-CN"/>
        </w:rPr>
      </w:pPr>
      <w:r>
        <w:rPr>
          <w:rFonts w:hint="eastAsia" w:ascii="仿宋_GB2312"/>
          <w:szCs w:val="30"/>
          <w:lang w:val="en-US" w:eastAsia="zh-CN"/>
        </w:rPr>
        <w:t>附件3：</w:t>
      </w:r>
    </w:p>
    <w:p>
      <w:pPr>
        <w:ind w:firstLine="723" w:firstLineChars="200"/>
        <w:jc w:val="center"/>
        <w:rPr>
          <w:rFonts w:hint="eastAsia" w:ascii="黑体" w:hAnsi="黑体" w:eastAsia="黑体" w:cs="黑体"/>
          <w:b/>
          <w:bCs/>
          <w:sz w:val="36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28"/>
          <w:lang w:eastAsia="zh-CN"/>
        </w:rPr>
        <w:t>潮州市专利费用资助汇总表</w:t>
      </w:r>
    </w:p>
    <w:tbl>
      <w:tblPr>
        <w:tblStyle w:val="2"/>
        <w:tblW w:w="1507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1678"/>
        <w:gridCol w:w="1980"/>
        <w:gridCol w:w="2175"/>
        <w:gridCol w:w="1350"/>
        <w:gridCol w:w="1068"/>
        <w:gridCol w:w="900"/>
        <w:gridCol w:w="1323"/>
        <w:gridCol w:w="1122"/>
        <w:gridCol w:w="900"/>
        <w:gridCol w:w="1050"/>
        <w:gridCol w:w="9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专利号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专利名称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专利类型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资助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类型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申请资助金额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开户银行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帐号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123" w:right="986" w:bottom="1066" w:left="98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A280C"/>
    <w:rsid w:val="01BA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潮州市潮安区机关及下属单位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2020-12-17T06:41:00Z</dcterms:created>
  <dc:creator>黄启琳</dc:creator>
  <cp:lastModifiedBy>黄启琳</cp:lastModifiedBy>
  <dcterms:modified xsi:type="dcterms:W3CDTF">2020-12-17T06:42:45Z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