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4E" w:rsidRPr="007C55CE" w:rsidRDefault="00F60C4E" w:rsidP="00F60C4E">
      <w:pPr>
        <w:widowControl/>
        <w:jc w:val="center"/>
        <w:rPr>
          <w:rFonts w:ascii="方正小标宋简体" w:eastAsia="方正小标宋简体" w:hAnsi="方正小标宋简体" w:cs="方正小标宋简体"/>
          <w:b/>
          <w:kern w:val="0"/>
          <w:sz w:val="44"/>
          <w:szCs w:val="44"/>
        </w:rPr>
      </w:pPr>
      <w:r w:rsidRPr="007C55CE">
        <w:rPr>
          <w:rFonts w:ascii="方正小标宋简体" w:eastAsia="方正小标宋简体" w:hAnsi="宋体" w:cs="宋体" w:hint="eastAsia"/>
          <w:b/>
          <w:bCs/>
          <w:sz w:val="44"/>
          <w:szCs w:val="44"/>
          <w:shd w:val="clear" w:color="auto" w:fill="FFFFFF"/>
        </w:rPr>
        <w:t>201</w:t>
      </w:r>
      <w:r>
        <w:rPr>
          <w:rFonts w:ascii="方正小标宋简体" w:eastAsia="方正小标宋简体" w:hAnsi="宋体" w:cs="宋体" w:hint="eastAsia"/>
          <w:b/>
          <w:bCs/>
          <w:sz w:val="44"/>
          <w:szCs w:val="44"/>
          <w:shd w:val="clear" w:color="auto" w:fill="FFFFFF"/>
        </w:rPr>
        <w:t>9</w:t>
      </w:r>
      <w:r w:rsidRPr="007C55CE">
        <w:rPr>
          <w:rFonts w:ascii="方正小标宋简体" w:eastAsia="方正小标宋简体" w:hAnsi="宋体" w:cs="宋体" w:hint="eastAsia"/>
          <w:b/>
          <w:bCs/>
          <w:sz w:val="44"/>
          <w:szCs w:val="44"/>
          <w:shd w:val="clear" w:color="auto" w:fill="FFFFFF"/>
        </w:rPr>
        <w:t>年潮州市潮安区</w:t>
      </w:r>
      <w:r>
        <w:rPr>
          <w:rFonts w:ascii="方正小标宋简体" w:eastAsia="方正小标宋简体" w:hAnsi="宋体" w:cs="宋体" w:hint="eastAsia"/>
          <w:b/>
          <w:bCs/>
          <w:sz w:val="44"/>
          <w:szCs w:val="44"/>
          <w:shd w:val="clear" w:color="auto" w:fill="FFFFFF"/>
        </w:rPr>
        <w:t>食品药品监督管理局食品安全</w:t>
      </w:r>
      <w:r w:rsidRPr="007C55CE">
        <w:rPr>
          <w:rFonts w:ascii="方正小标宋简体" w:eastAsia="方正小标宋简体" w:hAnsi="宋体" w:cs="宋体" w:hint="eastAsia"/>
          <w:b/>
          <w:bCs/>
          <w:sz w:val="44"/>
          <w:szCs w:val="44"/>
          <w:shd w:val="clear" w:color="auto" w:fill="FFFFFF"/>
        </w:rPr>
        <w:t>监督抽检不合格项目解读</w:t>
      </w:r>
    </w:p>
    <w:p w:rsidR="00F60C4E" w:rsidRPr="00387C8E" w:rsidRDefault="00F60C4E" w:rsidP="00F60C4E">
      <w:pPr>
        <w:widowControl/>
        <w:ind w:firstLineChars="200" w:firstLine="560"/>
        <w:rPr>
          <w:rFonts w:ascii="仿宋" w:eastAsia="仿宋" w:hAnsi="仿宋"/>
          <w:sz w:val="28"/>
        </w:rPr>
      </w:pPr>
      <w:r>
        <w:rPr>
          <w:rFonts w:ascii="仿宋" w:eastAsia="仿宋" w:hAnsi="仿宋" w:hint="eastAsia"/>
          <w:sz w:val="28"/>
        </w:rPr>
        <w:t>潮州市潮安区食品药品监督管理局于2019年元旦、春节期间组织开展了双节期间食品安全监督抽检工作</w:t>
      </w:r>
      <w:r w:rsidRPr="00387C8E">
        <w:rPr>
          <w:rFonts w:ascii="仿宋" w:eastAsia="仿宋" w:hAnsi="仿宋" w:hint="eastAsia"/>
          <w:sz w:val="28"/>
        </w:rPr>
        <w:t>。</w:t>
      </w:r>
      <w:r>
        <w:rPr>
          <w:rFonts w:ascii="仿宋" w:eastAsia="仿宋" w:hAnsi="仿宋" w:hint="eastAsia"/>
          <w:sz w:val="28"/>
        </w:rPr>
        <w:t>我</w:t>
      </w:r>
      <w:r w:rsidRPr="00387C8E">
        <w:rPr>
          <w:rFonts w:ascii="仿宋" w:eastAsia="仿宋" w:hAnsi="仿宋" w:hint="eastAsia"/>
          <w:sz w:val="28"/>
        </w:rPr>
        <w:t>局委托</w:t>
      </w:r>
      <w:r>
        <w:rPr>
          <w:rFonts w:ascii="仿宋" w:eastAsia="仿宋" w:hAnsi="仿宋" w:hint="eastAsia"/>
          <w:sz w:val="28"/>
        </w:rPr>
        <w:t>中国广州分析测试中心、潮州市庵埠食品工业卫生检验所、广东省质量监督食品检验站</w:t>
      </w:r>
      <w:r w:rsidRPr="00387C8E">
        <w:rPr>
          <w:rFonts w:ascii="仿宋" w:eastAsia="仿宋" w:hAnsi="仿宋" w:hint="eastAsia"/>
          <w:sz w:val="28"/>
        </w:rPr>
        <w:t>对潮安区</w:t>
      </w:r>
      <w:r w:rsidR="00E31F91">
        <w:rPr>
          <w:rFonts w:ascii="仿宋" w:eastAsia="仿宋" w:hAnsi="仿宋" w:hint="eastAsia"/>
          <w:sz w:val="28"/>
        </w:rPr>
        <w:t>食品</w:t>
      </w:r>
      <w:r w:rsidRPr="00387C8E">
        <w:rPr>
          <w:rFonts w:ascii="仿宋" w:eastAsia="仿宋" w:hAnsi="仿宋" w:hint="eastAsia"/>
          <w:sz w:val="28"/>
        </w:rPr>
        <w:t>生产、流通及餐饮环节相关食品进行了监督抽查，</w:t>
      </w:r>
      <w:r>
        <w:rPr>
          <w:rFonts w:ascii="仿宋" w:eastAsia="仿宋" w:hAnsi="仿宋" w:hint="eastAsia"/>
          <w:sz w:val="28"/>
        </w:rPr>
        <w:t>至目前为止，</w:t>
      </w:r>
      <w:r w:rsidRPr="00387C8E">
        <w:rPr>
          <w:rFonts w:ascii="仿宋" w:eastAsia="仿宋" w:hAnsi="仿宋" w:hint="eastAsia"/>
          <w:sz w:val="28"/>
        </w:rPr>
        <w:t>共</w:t>
      </w:r>
      <w:r>
        <w:rPr>
          <w:rFonts w:ascii="仿宋" w:eastAsia="仿宋" w:hAnsi="仿宋" w:hint="eastAsia"/>
          <w:sz w:val="28"/>
        </w:rPr>
        <w:t>抽检</w:t>
      </w:r>
      <w:r w:rsidRPr="00387C8E">
        <w:rPr>
          <w:rFonts w:ascii="仿宋" w:eastAsia="仿宋" w:hAnsi="仿宋" w:hint="eastAsia"/>
          <w:sz w:val="28"/>
        </w:rPr>
        <w:t>了潮安辖区内</w:t>
      </w:r>
      <w:r>
        <w:rPr>
          <w:rFonts w:ascii="仿宋" w:eastAsia="仿宋" w:hAnsi="仿宋" w:hint="eastAsia"/>
          <w:sz w:val="28"/>
        </w:rPr>
        <w:t>食品生产</w:t>
      </w:r>
      <w:r w:rsidRPr="00387C8E">
        <w:rPr>
          <w:rFonts w:ascii="仿宋" w:eastAsia="仿宋" w:hAnsi="仿宋" w:hint="eastAsia"/>
          <w:sz w:val="28"/>
        </w:rPr>
        <w:t>经营企业</w:t>
      </w:r>
      <w:r>
        <w:rPr>
          <w:rFonts w:ascii="仿宋" w:eastAsia="仿宋" w:hAnsi="仿宋" w:hint="eastAsia"/>
          <w:sz w:val="28"/>
        </w:rPr>
        <w:t>242</w:t>
      </w:r>
      <w:r w:rsidRPr="00387C8E">
        <w:rPr>
          <w:rFonts w:ascii="仿宋" w:eastAsia="仿宋" w:hAnsi="仿宋" w:hint="eastAsia"/>
          <w:sz w:val="28"/>
        </w:rPr>
        <w:t>批次</w:t>
      </w:r>
      <w:r>
        <w:rPr>
          <w:rFonts w:ascii="仿宋" w:eastAsia="仿宋" w:hAnsi="仿宋" w:hint="eastAsia"/>
          <w:sz w:val="28"/>
        </w:rPr>
        <w:t>产</w:t>
      </w:r>
      <w:r w:rsidRPr="00387C8E">
        <w:rPr>
          <w:rFonts w:ascii="仿宋" w:eastAsia="仿宋" w:hAnsi="仿宋" w:hint="eastAsia"/>
          <w:sz w:val="28"/>
        </w:rPr>
        <w:t>品</w:t>
      </w:r>
      <w:r>
        <w:rPr>
          <w:rFonts w:ascii="仿宋" w:eastAsia="仿宋" w:hAnsi="仿宋" w:hint="eastAsia"/>
          <w:sz w:val="28"/>
        </w:rPr>
        <w:t>(含食用农产品)</w:t>
      </w:r>
      <w:r w:rsidRPr="00387C8E">
        <w:rPr>
          <w:rFonts w:ascii="仿宋" w:eastAsia="仿宋" w:hAnsi="仿宋" w:hint="eastAsia"/>
          <w:sz w:val="28"/>
        </w:rPr>
        <w:t>，经检验</w:t>
      </w:r>
      <w:r>
        <w:rPr>
          <w:rFonts w:ascii="仿宋" w:eastAsia="仿宋" w:hAnsi="仿宋" w:hint="eastAsia"/>
          <w:sz w:val="28"/>
        </w:rPr>
        <w:t>，其中1</w:t>
      </w:r>
      <w:r w:rsidRPr="00387C8E">
        <w:rPr>
          <w:rFonts w:ascii="仿宋" w:eastAsia="仿宋" w:hAnsi="仿宋" w:hint="eastAsia"/>
          <w:sz w:val="28"/>
        </w:rPr>
        <w:t>批次</w:t>
      </w:r>
      <w:r>
        <w:rPr>
          <w:rFonts w:ascii="仿宋" w:eastAsia="仿宋" w:hAnsi="仿宋" w:hint="eastAsia"/>
          <w:sz w:val="28"/>
        </w:rPr>
        <w:t>产品</w:t>
      </w:r>
      <w:r w:rsidRPr="00387C8E">
        <w:rPr>
          <w:rFonts w:ascii="仿宋" w:eastAsia="仿宋" w:hAnsi="仿宋" w:hint="eastAsia"/>
          <w:sz w:val="28"/>
        </w:rPr>
        <w:t>不合格</w:t>
      </w:r>
      <w:r>
        <w:rPr>
          <w:rFonts w:ascii="仿宋" w:eastAsia="仿宋" w:hAnsi="仿宋" w:hint="eastAsia"/>
          <w:sz w:val="28"/>
        </w:rPr>
        <w:t>，为鸡蛋中检出恩诺沙星（不得检出），</w:t>
      </w:r>
      <w:r w:rsidRPr="00387C8E">
        <w:rPr>
          <w:rFonts w:ascii="仿宋" w:eastAsia="仿宋" w:hAnsi="仿宋" w:hint="eastAsia"/>
          <w:sz w:val="28"/>
        </w:rPr>
        <w:t>产品合格率</w:t>
      </w:r>
      <w:r>
        <w:rPr>
          <w:rFonts w:ascii="仿宋" w:eastAsia="仿宋" w:hAnsi="仿宋" w:hint="eastAsia"/>
          <w:sz w:val="28"/>
        </w:rPr>
        <w:t>96</w:t>
      </w:r>
      <w:r w:rsidRPr="00387C8E">
        <w:rPr>
          <w:rFonts w:ascii="仿宋" w:eastAsia="仿宋" w:hAnsi="仿宋" w:hint="eastAsia"/>
          <w:sz w:val="28"/>
        </w:rPr>
        <w:t>%</w:t>
      </w:r>
      <w:r>
        <w:rPr>
          <w:rFonts w:ascii="仿宋" w:eastAsia="仿宋" w:hAnsi="仿宋" w:hint="eastAsia"/>
          <w:sz w:val="28"/>
        </w:rPr>
        <w:t>。现针对不合格项目作进一步解读。</w:t>
      </w:r>
    </w:p>
    <w:p w:rsidR="00F60C4E" w:rsidRDefault="00F60C4E" w:rsidP="00F60C4E">
      <w:pPr>
        <w:ind w:firstLineChars="200" w:firstLine="560"/>
        <w:rPr>
          <w:rFonts w:ascii="仿宋" w:eastAsia="仿宋" w:hAnsi="仿宋"/>
          <w:sz w:val="28"/>
        </w:rPr>
      </w:pPr>
      <w:r>
        <w:rPr>
          <w:rFonts w:ascii="仿宋" w:eastAsia="仿宋" w:hAnsi="仿宋" w:hint="eastAsia"/>
          <w:sz w:val="28"/>
        </w:rPr>
        <w:t>一、恩诺沙星</w:t>
      </w:r>
    </w:p>
    <w:p w:rsidR="00F60C4E" w:rsidRPr="00F60C4E" w:rsidRDefault="00F60C4E" w:rsidP="00F60C4E">
      <w:pPr>
        <w:ind w:firstLineChars="200" w:firstLine="560"/>
        <w:rPr>
          <w:rFonts w:ascii="仿宋" w:eastAsia="仿宋" w:hAnsi="仿宋"/>
          <w:sz w:val="28"/>
        </w:rPr>
      </w:pPr>
      <w:r w:rsidRPr="00F60C4E">
        <w:rPr>
          <w:rFonts w:ascii="仿宋" w:eastAsia="仿宋" w:hAnsi="仿宋" w:hint="eastAsia"/>
          <w:sz w:val="28"/>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但在产蛋鸡中禁用（鸡蛋中不得检出）。长期摄入喹诺酮类药物超标的动物性食品，可引起轻度胃肠道刺激或不适、头痛、头晕、睡眠不良等症状，大剂量或长期摄入还可能引起肝损害。</w:t>
      </w:r>
    </w:p>
    <w:p w:rsidR="00F60C4E" w:rsidRPr="00F60C4E" w:rsidRDefault="00F60C4E" w:rsidP="00F60C4E">
      <w:pPr>
        <w:ind w:firstLineChars="200" w:firstLine="560"/>
        <w:rPr>
          <w:rFonts w:ascii="仿宋" w:eastAsia="仿宋" w:hAnsi="仿宋"/>
          <w:sz w:val="28"/>
        </w:rPr>
      </w:pPr>
      <w:r w:rsidRPr="00F60C4E">
        <w:rPr>
          <w:rFonts w:ascii="仿宋" w:eastAsia="仿宋" w:hAnsi="仿宋" w:hint="eastAsia"/>
          <w:sz w:val="28"/>
        </w:rPr>
        <w:t>鸡蛋中检出恩诺沙星，可能是养殖户为防治产蛋鸡疾病而超量使用或没有加强用药控制所致。</w:t>
      </w:r>
    </w:p>
    <w:p w:rsidR="00F60C4E" w:rsidRPr="00B00E2E" w:rsidRDefault="00F60C4E" w:rsidP="008612B0">
      <w:pPr>
        <w:ind w:firstLineChars="200" w:firstLine="560"/>
        <w:rPr>
          <w:rFonts w:ascii="仿宋" w:eastAsia="仿宋" w:hAnsi="仿宋"/>
          <w:sz w:val="28"/>
        </w:rPr>
      </w:pPr>
      <w:r>
        <w:rPr>
          <w:rFonts w:ascii="仿宋" w:eastAsia="仿宋" w:hAnsi="仿宋" w:hint="eastAsia"/>
          <w:sz w:val="28"/>
        </w:rPr>
        <w:t>二</w:t>
      </w:r>
      <w:r w:rsidRPr="00B00E2E">
        <w:rPr>
          <w:rFonts w:ascii="仿宋" w:eastAsia="仿宋" w:hAnsi="仿宋" w:hint="eastAsia"/>
          <w:sz w:val="28"/>
        </w:rPr>
        <w:t>、消费提示</w:t>
      </w:r>
    </w:p>
    <w:p w:rsidR="00F60C4E" w:rsidRDefault="00F60C4E" w:rsidP="00F60C4E">
      <w:pPr>
        <w:ind w:firstLine="555"/>
        <w:rPr>
          <w:rFonts w:ascii="仿宋" w:eastAsia="仿宋" w:hAnsi="仿宋"/>
          <w:sz w:val="28"/>
        </w:rPr>
      </w:pPr>
      <w:r w:rsidRPr="00387C8E">
        <w:rPr>
          <w:rFonts w:ascii="仿宋" w:eastAsia="仿宋" w:hAnsi="仿宋" w:hint="eastAsia"/>
          <w:sz w:val="28"/>
        </w:rPr>
        <w:lastRenderedPageBreak/>
        <w:t>通过本次监督抽查，主要发现是</w:t>
      </w:r>
      <w:r>
        <w:rPr>
          <w:rFonts w:ascii="仿宋" w:eastAsia="仿宋" w:hAnsi="仿宋" w:hint="eastAsia"/>
          <w:sz w:val="28"/>
        </w:rPr>
        <w:t>农产品质量</w:t>
      </w:r>
      <w:r w:rsidRPr="00387C8E">
        <w:rPr>
          <w:rFonts w:ascii="仿宋" w:eastAsia="仿宋" w:hAnsi="仿宋" w:hint="eastAsia"/>
          <w:sz w:val="28"/>
        </w:rPr>
        <w:t>问题。</w:t>
      </w:r>
    </w:p>
    <w:p w:rsidR="00F60C4E" w:rsidRPr="007E3520" w:rsidRDefault="00F60C4E" w:rsidP="00F60C4E">
      <w:pPr>
        <w:ind w:firstLine="555"/>
        <w:rPr>
          <w:rFonts w:ascii="仿宋" w:eastAsia="仿宋" w:hAnsi="仿宋"/>
          <w:sz w:val="28"/>
        </w:rPr>
      </w:pPr>
      <w:r>
        <w:rPr>
          <w:rFonts w:ascii="仿宋" w:eastAsia="仿宋" w:hAnsi="仿宋" w:hint="eastAsia"/>
          <w:sz w:val="28"/>
        </w:rPr>
        <w:t>要求各食品经营单位要引起重视，依法履行进货查验及索票索证义务，同时建议消费者</w:t>
      </w:r>
      <w:r w:rsidRPr="007E3520">
        <w:rPr>
          <w:rFonts w:ascii="仿宋" w:eastAsia="仿宋" w:hAnsi="仿宋"/>
          <w:sz w:val="28"/>
        </w:rPr>
        <w:t>应当在正规可靠渠道购买所需食品并保存相应购物凭证，要看清外包装上的相关标识，如生产日期、保质期、生产者名称和地址、成分或配料表、食品生产许可证编号等标识是否齐全；不要购买无厂名、厂址、生产日期和保质期的产品，不要购买超过保质期的产品；不要购买公布的不合格产品。</w:t>
      </w:r>
    </w:p>
    <w:p w:rsidR="00F60C4E" w:rsidRPr="00F268D4" w:rsidRDefault="00F60C4E" w:rsidP="00F60C4E">
      <w:pPr>
        <w:ind w:firstLineChars="200" w:firstLine="560"/>
        <w:rPr>
          <w:rFonts w:ascii="仿宋" w:eastAsia="仿宋" w:hAnsi="仿宋"/>
          <w:sz w:val="28"/>
        </w:rPr>
      </w:pPr>
      <w:r w:rsidRPr="00F60C4E">
        <w:rPr>
          <w:rFonts w:ascii="仿宋" w:eastAsia="仿宋" w:hAnsi="仿宋"/>
          <w:sz w:val="28"/>
        </w:rPr>
        <w:t>对上述抽检中发现的不合格产品，</w:t>
      </w:r>
      <w:r>
        <w:rPr>
          <w:rFonts w:ascii="仿宋" w:eastAsia="仿宋" w:hAnsi="仿宋" w:hint="eastAsia"/>
          <w:sz w:val="28"/>
        </w:rPr>
        <w:t>我</w:t>
      </w:r>
      <w:r w:rsidRPr="00F60C4E">
        <w:rPr>
          <w:rFonts w:ascii="仿宋" w:eastAsia="仿宋" w:hAnsi="仿宋"/>
          <w:sz w:val="28"/>
        </w:rPr>
        <w:t>局已按照有关法律法规的规定依法处理。</w:t>
      </w:r>
    </w:p>
    <w:p w:rsidR="00F60C4E" w:rsidRDefault="00F60C4E" w:rsidP="00F60C4E">
      <w:pPr>
        <w:ind w:firstLineChars="1450" w:firstLine="4060"/>
        <w:rPr>
          <w:rFonts w:ascii="仿宋" w:eastAsia="仿宋" w:hAnsi="仿宋"/>
          <w:sz w:val="28"/>
        </w:rPr>
      </w:pPr>
    </w:p>
    <w:p w:rsidR="00F60C4E" w:rsidRPr="00387C8E" w:rsidRDefault="00F60C4E" w:rsidP="00F60C4E">
      <w:pPr>
        <w:ind w:firstLineChars="1450" w:firstLine="4060"/>
        <w:rPr>
          <w:rFonts w:ascii="仿宋" w:eastAsia="仿宋" w:hAnsi="仿宋"/>
          <w:sz w:val="28"/>
          <w:szCs w:val="24"/>
        </w:rPr>
      </w:pPr>
      <w:r>
        <w:rPr>
          <w:rFonts w:ascii="仿宋" w:eastAsia="仿宋" w:hAnsi="仿宋" w:hint="eastAsia"/>
          <w:sz w:val="28"/>
          <w:szCs w:val="24"/>
        </w:rPr>
        <w:t>潮州市潮安区食品药品监督管理局</w:t>
      </w:r>
    </w:p>
    <w:p w:rsidR="00F60C4E" w:rsidRPr="00387C8E" w:rsidRDefault="00F60C4E" w:rsidP="00F60C4E">
      <w:pPr>
        <w:ind w:firstLineChars="200" w:firstLine="560"/>
        <w:rPr>
          <w:rFonts w:ascii="仿宋" w:eastAsia="仿宋" w:hAnsi="仿宋"/>
          <w:b/>
          <w:sz w:val="28"/>
          <w:szCs w:val="24"/>
        </w:rPr>
      </w:pPr>
      <w:r w:rsidRPr="00387C8E">
        <w:rPr>
          <w:rFonts w:ascii="仿宋" w:eastAsia="仿宋" w:hAnsi="仿宋" w:hint="eastAsia"/>
          <w:sz w:val="28"/>
          <w:szCs w:val="24"/>
        </w:rPr>
        <w:t xml:space="preserve">    </w:t>
      </w:r>
      <w:r>
        <w:rPr>
          <w:rFonts w:ascii="仿宋" w:eastAsia="仿宋" w:hAnsi="仿宋" w:hint="eastAsia"/>
          <w:sz w:val="28"/>
          <w:szCs w:val="24"/>
        </w:rPr>
        <w:t xml:space="preserve">                             </w:t>
      </w:r>
      <w:r w:rsidRPr="00387C8E">
        <w:rPr>
          <w:rFonts w:ascii="仿宋" w:eastAsia="仿宋" w:hAnsi="仿宋" w:hint="eastAsia"/>
          <w:sz w:val="28"/>
          <w:szCs w:val="24"/>
        </w:rPr>
        <w:t>201</w:t>
      </w:r>
      <w:r>
        <w:rPr>
          <w:rFonts w:ascii="仿宋" w:eastAsia="仿宋" w:hAnsi="仿宋" w:hint="eastAsia"/>
          <w:sz w:val="28"/>
          <w:szCs w:val="24"/>
        </w:rPr>
        <w:t>9</w:t>
      </w:r>
      <w:r w:rsidRPr="00387C8E">
        <w:rPr>
          <w:rFonts w:ascii="仿宋" w:eastAsia="仿宋" w:hAnsi="仿宋" w:hint="eastAsia"/>
          <w:sz w:val="28"/>
          <w:szCs w:val="24"/>
        </w:rPr>
        <w:t>年</w:t>
      </w:r>
      <w:r>
        <w:rPr>
          <w:rFonts w:ascii="仿宋" w:eastAsia="仿宋" w:hAnsi="仿宋" w:hint="eastAsia"/>
          <w:sz w:val="28"/>
          <w:szCs w:val="24"/>
        </w:rPr>
        <w:t>2</w:t>
      </w:r>
      <w:r w:rsidRPr="00387C8E">
        <w:rPr>
          <w:rFonts w:ascii="仿宋" w:eastAsia="仿宋" w:hAnsi="仿宋" w:hint="eastAsia"/>
          <w:sz w:val="28"/>
          <w:szCs w:val="24"/>
        </w:rPr>
        <w:t>月</w:t>
      </w:r>
      <w:r>
        <w:rPr>
          <w:rFonts w:ascii="仿宋" w:eastAsia="仿宋" w:hAnsi="仿宋" w:hint="eastAsia"/>
          <w:sz w:val="28"/>
          <w:szCs w:val="24"/>
        </w:rPr>
        <w:t>21</w:t>
      </w:r>
      <w:r w:rsidRPr="00387C8E">
        <w:rPr>
          <w:rFonts w:ascii="仿宋" w:eastAsia="仿宋" w:hAnsi="仿宋" w:hint="eastAsia"/>
          <w:sz w:val="28"/>
          <w:szCs w:val="24"/>
        </w:rPr>
        <w:t>日</w:t>
      </w:r>
    </w:p>
    <w:p w:rsidR="00C6108F" w:rsidRDefault="00C6108F"/>
    <w:sectPr w:rsidR="00C6108F" w:rsidSect="000C30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62C" w:rsidRDefault="0005362C" w:rsidP="00F60C4E">
      <w:r>
        <w:separator/>
      </w:r>
    </w:p>
  </w:endnote>
  <w:endnote w:type="continuationSeparator" w:id="1">
    <w:p w:rsidR="0005362C" w:rsidRDefault="0005362C" w:rsidP="00F60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62C" w:rsidRDefault="0005362C" w:rsidP="00F60C4E">
      <w:r>
        <w:separator/>
      </w:r>
    </w:p>
  </w:footnote>
  <w:footnote w:type="continuationSeparator" w:id="1">
    <w:p w:rsidR="0005362C" w:rsidRDefault="0005362C" w:rsidP="00F60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C4E"/>
    <w:rsid w:val="0005362C"/>
    <w:rsid w:val="000C3055"/>
    <w:rsid w:val="008612B0"/>
    <w:rsid w:val="00C6108F"/>
    <w:rsid w:val="00E31F91"/>
    <w:rsid w:val="00EC3728"/>
    <w:rsid w:val="00F60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C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0C4E"/>
    <w:rPr>
      <w:sz w:val="18"/>
      <w:szCs w:val="18"/>
    </w:rPr>
  </w:style>
  <w:style w:type="paragraph" w:styleId="a4">
    <w:name w:val="footer"/>
    <w:basedOn w:val="a"/>
    <w:link w:val="Char0"/>
    <w:uiPriority w:val="99"/>
    <w:semiHidden/>
    <w:unhideWhenUsed/>
    <w:rsid w:val="00F60C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0C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dc:creator>
  <cp:keywords/>
  <dc:description/>
  <cp:lastModifiedBy>pc 5</cp:lastModifiedBy>
  <cp:revision>5</cp:revision>
  <dcterms:created xsi:type="dcterms:W3CDTF">2019-02-21T07:42:00Z</dcterms:created>
  <dcterms:modified xsi:type="dcterms:W3CDTF">2019-02-27T03:44:00Z</dcterms:modified>
</cp:coreProperties>
</file>